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03" w:rsidRPr="00B75D5A" w:rsidRDefault="00DB0603" w:rsidP="00DB0603">
      <w:pPr>
        <w:pStyle w:val="a3"/>
        <w:ind w:left="0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B75D5A">
        <w:rPr>
          <w:rFonts w:ascii="Times New Roman" w:hAnsi="Times New Roman"/>
          <w:b/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1418"/>
        <w:gridCol w:w="3119"/>
      </w:tblGrid>
      <w:tr w:rsidR="00DB0603" w:rsidRPr="00B75D5A" w:rsidTr="004C46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 xml:space="preserve">№ п/п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>Должностные лица контрольного органа, ответственные за реализацию</w:t>
            </w:r>
          </w:p>
        </w:tc>
      </w:tr>
      <w:tr w:rsidR="00DB0603" w:rsidRPr="00B75D5A" w:rsidTr="004C46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 xml:space="preserve">1.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B75D5A"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5D5A">
              <w:rPr>
                <w:rFonts w:ascii="Times New Roman" w:hAnsi="Times New Roman"/>
                <w:sz w:val="26"/>
                <w:szCs w:val="26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 сельского поселения «Озёрный» (https://ozerniy.pechoraonline.ru),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5D5A">
              <w:rPr>
                <w:rFonts w:ascii="Times New Roman" w:hAnsi="Times New Roman"/>
                <w:sz w:val="26"/>
                <w:szCs w:val="26"/>
              </w:rPr>
              <w:t>Контрольный орган размещает и поддерживает в актуальном состоянии на своем официальном сайте в сети «Интернет» сведения, определенные частью 3 статьи 46 Федерального закона № 248-ФЗ.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976C88">
              <w:rPr>
                <w:iCs/>
                <w:sz w:val="26"/>
                <w:szCs w:val="26"/>
              </w:rPr>
              <w:t>По мере необходимости 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976C88">
              <w:rPr>
                <w:iCs/>
                <w:sz w:val="26"/>
                <w:szCs w:val="26"/>
              </w:rPr>
              <w:t>Гла</w:t>
            </w:r>
            <w:r>
              <w:rPr>
                <w:iCs/>
                <w:sz w:val="26"/>
                <w:szCs w:val="26"/>
              </w:rPr>
              <w:t>ва сельского поселения «Озёрный</w:t>
            </w:r>
            <w:r w:rsidRPr="00976C88">
              <w:rPr>
                <w:iCs/>
                <w:sz w:val="26"/>
                <w:szCs w:val="26"/>
              </w:rPr>
              <w:t>»</w:t>
            </w:r>
          </w:p>
        </w:tc>
      </w:tr>
      <w:tr w:rsidR="00DB0603" w:rsidRPr="00B75D5A" w:rsidTr="004C46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B75D5A"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75D5A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75D5A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lastRenderedPageBreak/>
      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</w:t>
            </w:r>
          </w:p>
          <w:p w:rsidR="00DB0603" w:rsidRPr="00B75D5A" w:rsidRDefault="00DB0603" w:rsidP="004C46AB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75D5A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 xml:space="preserve">Доклад утверждается руководителем Контрольного органа и размещается на официальном сайте.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lastRenderedPageBreak/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976C88">
              <w:rPr>
                <w:iCs/>
                <w:sz w:val="26"/>
                <w:szCs w:val="26"/>
              </w:rPr>
              <w:t>Гла</w:t>
            </w:r>
            <w:r>
              <w:rPr>
                <w:iCs/>
                <w:sz w:val="26"/>
                <w:szCs w:val="26"/>
              </w:rPr>
              <w:t>ва сельского поселения «Озёрный</w:t>
            </w:r>
            <w:r w:rsidRPr="00976C88">
              <w:rPr>
                <w:iCs/>
                <w:sz w:val="26"/>
                <w:szCs w:val="26"/>
              </w:rPr>
              <w:t>»</w:t>
            </w:r>
          </w:p>
        </w:tc>
      </w:tr>
      <w:tr w:rsidR="00DB0603" w:rsidRPr="00B75D5A" w:rsidTr="004C46AB">
        <w:trPr>
          <w:trHeight w:val="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b/>
                <w:iCs/>
                <w:sz w:val="26"/>
                <w:szCs w:val="26"/>
              </w:rPr>
            </w:pPr>
            <w:r w:rsidRPr="00B75D5A">
              <w:rPr>
                <w:b/>
                <w:iCs/>
                <w:sz w:val="26"/>
                <w:szCs w:val="26"/>
              </w:rPr>
              <w:t>Консультирование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4) порядка обжалования решений Контрольного органа.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Инспекторы осуществляют консультирование контролируемых лиц и их представителей: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Индивидуальное консультирование на личном приеме каждого заявителя инспекторами не может превышать 10 минут.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 xml:space="preserve">Время разговора по телефону не должно </w:t>
            </w:r>
            <w:r w:rsidRPr="00B75D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превышать 10 минут.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Письменное консультирование контролируемых лиц и их представителей осуществляется по следующим вопросам: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1) порядок обжалования решений Контрольного органа;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 xml:space="preserve">2) контролируемым лицом представлен письменный запрос о предоставлении письменного ответа по вопросам консультирования; 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 xml:space="preserve">3) за время устного консультирования предоставить ответ на поставленные вопросы невозможно; 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4) ответ на поставленные вопросы требует дополнительного запроса сведений от органов власти или иных лиц.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      </w:r>
          </w:p>
          <w:p w:rsidR="00DB0603" w:rsidRPr="00B75D5A" w:rsidRDefault="00DB0603" w:rsidP="004C46AB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75D5A">
              <w:rPr>
                <w:rFonts w:ascii="Times New Roman" w:hAnsi="Times New Roman" w:cs="Times New Roman"/>
                <w:sz w:val="26"/>
                <w:szCs w:val="26"/>
              </w:rPr>
              <w:t>Контрольный орган осуществляет учет проведенных консультирований.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lastRenderedPageBreak/>
              <w:t>Постоянно</w:t>
            </w:r>
          </w:p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>В течение года</w:t>
            </w:r>
          </w:p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B75D5A">
              <w:rPr>
                <w:iCs/>
                <w:sz w:val="26"/>
                <w:szCs w:val="26"/>
              </w:rPr>
              <w:t>По мере поступления обращений контролируемых лиц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603" w:rsidRPr="00B75D5A" w:rsidRDefault="00DB0603" w:rsidP="004C46AB">
            <w:pPr>
              <w:jc w:val="center"/>
              <w:rPr>
                <w:iCs/>
                <w:sz w:val="26"/>
                <w:szCs w:val="26"/>
              </w:rPr>
            </w:pPr>
            <w:r w:rsidRPr="00976C88">
              <w:rPr>
                <w:iCs/>
                <w:sz w:val="26"/>
                <w:szCs w:val="26"/>
              </w:rPr>
              <w:t>Гла</w:t>
            </w:r>
            <w:r>
              <w:rPr>
                <w:iCs/>
                <w:sz w:val="26"/>
                <w:szCs w:val="26"/>
              </w:rPr>
              <w:t>ва сельского поселения «Озёрный</w:t>
            </w:r>
            <w:r w:rsidRPr="00976C88">
              <w:rPr>
                <w:iCs/>
                <w:sz w:val="26"/>
                <w:szCs w:val="26"/>
              </w:rPr>
              <w:t>»</w:t>
            </w:r>
          </w:p>
        </w:tc>
      </w:tr>
    </w:tbl>
    <w:p w:rsidR="00DB0603" w:rsidRPr="00B75D5A" w:rsidRDefault="00DB0603" w:rsidP="00DB0603">
      <w:pPr>
        <w:jc w:val="both"/>
        <w:rPr>
          <w:sz w:val="26"/>
          <w:szCs w:val="26"/>
        </w:rPr>
      </w:pPr>
    </w:p>
    <w:p w:rsidR="00DB0603" w:rsidRPr="00B75D5A" w:rsidRDefault="00DB0603" w:rsidP="00DB0603">
      <w:pPr>
        <w:jc w:val="center"/>
        <w:outlineLvl w:val="1"/>
        <w:rPr>
          <w:b/>
          <w:bCs/>
          <w:sz w:val="26"/>
          <w:szCs w:val="26"/>
        </w:rPr>
      </w:pPr>
      <w:r w:rsidRPr="00B75D5A">
        <w:rPr>
          <w:b/>
          <w:bCs/>
          <w:sz w:val="26"/>
          <w:szCs w:val="26"/>
        </w:rPr>
        <w:t>Раздел 4. Показатели результативности и эффективности программы профилактики рисков причинения вреда</w:t>
      </w:r>
    </w:p>
    <w:p w:rsidR="00DB0603" w:rsidRPr="00B75D5A" w:rsidRDefault="00DB0603" w:rsidP="00DB0603">
      <w:pPr>
        <w:ind w:firstLine="709"/>
        <w:jc w:val="center"/>
        <w:outlineLvl w:val="1"/>
        <w:rPr>
          <w:b/>
          <w:bCs/>
          <w:sz w:val="26"/>
          <w:szCs w:val="26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804"/>
        <w:gridCol w:w="2268"/>
      </w:tblGrid>
      <w:tr w:rsidR="00DB0603" w:rsidRPr="00B75D5A" w:rsidTr="004C46A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Величина</w:t>
            </w:r>
          </w:p>
        </w:tc>
      </w:tr>
      <w:tr w:rsidR="00DB0603" w:rsidRPr="00B75D5A" w:rsidTr="004C46A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both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100 %</w:t>
            </w:r>
          </w:p>
        </w:tc>
      </w:tr>
      <w:tr w:rsidR="00DB0603" w:rsidRPr="00B75D5A" w:rsidTr="004C46A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both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 xml:space="preserve">Удовлетворенность контролируемых лиц и их представителями консультированием </w:t>
            </w:r>
            <w:proofErr w:type="gramStart"/>
            <w:r w:rsidRPr="00B75D5A">
              <w:rPr>
                <w:sz w:val="26"/>
                <w:szCs w:val="26"/>
              </w:rPr>
              <w:t>контрольного  органа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100 % от числа обратившихся</w:t>
            </w:r>
          </w:p>
        </w:tc>
      </w:tr>
      <w:tr w:rsidR="00DB0603" w:rsidRPr="00B75D5A" w:rsidTr="004C46A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both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03" w:rsidRPr="00B75D5A" w:rsidRDefault="00DB0603" w:rsidP="004C46AB">
            <w:pPr>
              <w:jc w:val="center"/>
              <w:rPr>
                <w:sz w:val="26"/>
                <w:szCs w:val="26"/>
              </w:rPr>
            </w:pPr>
            <w:r w:rsidRPr="00B75D5A">
              <w:rPr>
                <w:sz w:val="26"/>
                <w:szCs w:val="26"/>
              </w:rPr>
              <w:t>Исполнено / Не исполнено</w:t>
            </w:r>
          </w:p>
        </w:tc>
      </w:tr>
    </w:tbl>
    <w:p w:rsidR="00DB0603" w:rsidRPr="00B75D5A" w:rsidRDefault="00DB0603" w:rsidP="00DB0603">
      <w:pPr>
        <w:ind w:firstLine="708"/>
        <w:jc w:val="both"/>
        <w:rPr>
          <w:sz w:val="26"/>
          <w:szCs w:val="26"/>
        </w:rPr>
      </w:pPr>
    </w:p>
    <w:p w:rsidR="00DB0603" w:rsidRPr="00B75D5A" w:rsidRDefault="00DB0603" w:rsidP="00DB0603">
      <w:pPr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B75D5A">
        <w:rPr>
          <w:sz w:val="26"/>
          <w:szCs w:val="26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</w:t>
      </w:r>
    </w:p>
    <w:p w:rsidR="00DB0603" w:rsidRPr="00B75D5A" w:rsidRDefault="00DB0603" w:rsidP="00DB0603">
      <w:pPr>
        <w:ind w:firstLine="708"/>
        <w:jc w:val="both"/>
        <w:rPr>
          <w:sz w:val="26"/>
          <w:szCs w:val="26"/>
        </w:rPr>
      </w:pPr>
      <w:r w:rsidRPr="00B75D5A">
        <w:rPr>
          <w:sz w:val="26"/>
          <w:szCs w:val="26"/>
        </w:rPr>
        <w:t>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контроля в сфере благоустройства на территории муниципального образования сельского поселения «Озёрный» на 202</w:t>
      </w:r>
      <w:r>
        <w:rPr>
          <w:sz w:val="26"/>
          <w:szCs w:val="26"/>
        </w:rPr>
        <w:t>4</w:t>
      </w:r>
      <w:r w:rsidRPr="00B75D5A">
        <w:rPr>
          <w:sz w:val="26"/>
          <w:szCs w:val="26"/>
        </w:rPr>
        <w:t xml:space="preserve"> год. </w:t>
      </w:r>
    </w:p>
    <w:p w:rsidR="00DB0603" w:rsidRPr="00B75D5A" w:rsidRDefault="00DB0603" w:rsidP="00DB0603">
      <w:pPr>
        <w:rPr>
          <w:sz w:val="26"/>
          <w:szCs w:val="26"/>
        </w:rPr>
      </w:pPr>
    </w:p>
    <w:p w:rsidR="00DB0603" w:rsidRPr="00B75D5A" w:rsidRDefault="00DB0603" w:rsidP="00DB0603">
      <w:pPr>
        <w:rPr>
          <w:rFonts w:eastAsia="Calibri"/>
          <w:sz w:val="26"/>
          <w:szCs w:val="26"/>
          <w:lang w:eastAsia="en-US"/>
        </w:rPr>
      </w:pPr>
    </w:p>
    <w:p w:rsidR="00CD3931" w:rsidRDefault="00CD3931"/>
    <w:sectPr w:rsidR="00CD3931" w:rsidSect="00917A3A">
      <w:footerReference w:type="default" r:id="rId4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71" w:rsidRDefault="00DB0603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F1"/>
    <w:rsid w:val="002B3E59"/>
    <w:rsid w:val="00CD3931"/>
    <w:rsid w:val="00DA1FF1"/>
    <w:rsid w:val="00DB0603"/>
    <w:rsid w:val="00EA7867"/>
    <w:rsid w:val="00F5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529D3-8A80-479C-97E4-A838A3AC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DB06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DB06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06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DB0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DB0603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link w:val="a3"/>
    <w:locked/>
    <w:rsid w:val="00DB06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2024-07-24T08:03:00Z</dcterms:created>
  <dcterms:modified xsi:type="dcterms:W3CDTF">2024-07-24T08:03:00Z</dcterms:modified>
</cp:coreProperties>
</file>